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3B" w:rsidRPr="00852CD3" w:rsidRDefault="0048498F" w:rsidP="0048498F">
      <w:pPr>
        <w:pStyle w:val="Heading2"/>
        <w:tabs>
          <w:tab w:val="left" w:pos="3465"/>
          <w:tab w:val="center" w:pos="4680"/>
        </w:tabs>
        <w:jc w:val="left"/>
        <w:rPr>
          <w:rFonts w:ascii="Calibri" w:hAnsi="Calibri" w:cs="Calibri"/>
        </w:rPr>
      </w:pPr>
      <w:r w:rsidRPr="00852CD3">
        <w:rPr>
          <w:rFonts w:ascii="Calibri" w:hAnsi="Calibri" w:cs="Calibri"/>
        </w:rPr>
        <w:tab/>
      </w:r>
      <w:r w:rsidR="00FF3A3B" w:rsidRPr="00852CD3">
        <w:rPr>
          <w:rFonts w:ascii="Calibri" w:hAnsi="Calibri" w:cs="Calibri"/>
        </w:rPr>
        <w:t>NYSSHRM, Inc.</w:t>
      </w:r>
    </w:p>
    <w:p w:rsidR="00D3572B" w:rsidRPr="00852CD3" w:rsidRDefault="00D3572B" w:rsidP="00D3572B">
      <w:pPr>
        <w:pStyle w:val="Heading2"/>
        <w:rPr>
          <w:rFonts w:ascii="Calibri" w:hAnsi="Calibri" w:cs="Calibri"/>
        </w:rPr>
      </w:pPr>
      <w:r w:rsidRPr="00852CD3">
        <w:rPr>
          <w:rFonts w:ascii="Calibri" w:hAnsi="Calibri" w:cs="Calibri"/>
        </w:rPr>
        <w:t>Expense Reimbursement Process</w:t>
      </w:r>
      <w:r w:rsidR="0048498F" w:rsidRPr="00852CD3">
        <w:rPr>
          <w:rFonts w:ascii="Calibri" w:hAnsi="Calibri" w:cs="Calibri"/>
        </w:rPr>
        <w:t>/Instructions</w:t>
      </w:r>
    </w:p>
    <w:p w:rsidR="00D3572B" w:rsidRPr="0063570C" w:rsidRDefault="00D3572B" w:rsidP="00D3572B">
      <w:pPr>
        <w:pStyle w:val="Heading2"/>
        <w:rPr>
          <w:rFonts w:ascii="Times New Roman" w:hAnsi="Times New Roman"/>
        </w:rPr>
      </w:pPr>
    </w:p>
    <w:p w:rsidR="006E7B1C" w:rsidRPr="00852CD3" w:rsidRDefault="006E7B1C" w:rsidP="00D3572B">
      <w:pPr>
        <w:pStyle w:val="Heading2"/>
        <w:jc w:val="left"/>
        <w:rPr>
          <w:rFonts w:ascii="Calibri" w:hAnsi="Calibri" w:cs="Calibri"/>
          <w:sz w:val="28"/>
          <w:szCs w:val="28"/>
        </w:rPr>
      </w:pPr>
      <w:r w:rsidRPr="00852CD3">
        <w:rPr>
          <w:rFonts w:ascii="Calibri" w:hAnsi="Calibri" w:cs="Calibri"/>
          <w:sz w:val="28"/>
          <w:szCs w:val="28"/>
        </w:rPr>
        <w:t>Positions Eligible for Reimbursed Expenses:</w:t>
      </w:r>
    </w:p>
    <w:p w:rsidR="006E7B1C" w:rsidRPr="00852CD3" w:rsidRDefault="006E7B1C" w:rsidP="006E7B1C">
      <w:pPr>
        <w:pStyle w:val="Heading2"/>
        <w:jc w:val="left"/>
        <w:rPr>
          <w:rFonts w:ascii="Calibri" w:hAnsi="Calibri" w:cs="Calibri"/>
          <w:sz w:val="22"/>
          <w:szCs w:val="22"/>
        </w:rPr>
      </w:pPr>
      <w:r w:rsidRPr="00852CD3">
        <w:rPr>
          <w:rFonts w:ascii="Calibri" w:hAnsi="Calibri" w:cs="Calibri"/>
          <w:b w:val="0"/>
          <w:bCs/>
          <w:sz w:val="22"/>
          <w:szCs w:val="22"/>
        </w:rPr>
        <w:t>Positions on the State Council (</w:t>
      </w:r>
      <w:r w:rsidR="000A30FC">
        <w:rPr>
          <w:rFonts w:ascii="Calibri" w:hAnsi="Calibri" w:cs="Calibri"/>
          <w:b w:val="0"/>
          <w:bCs/>
          <w:sz w:val="22"/>
          <w:szCs w:val="22"/>
        </w:rPr>
        <w:t>O</w:t>
      </w:r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fficers, District Directors, </w:t>
      </w:r>
      <w:proofErr w:type="gramStart"/>
      <w:r w:rsidR="000A30FC">
        <w:rPr>
          <w:rFonts w:ascii="Calibri" w:hAnsi="Calibri" w:cs="Calibri"/>
          <w:b w:val="0"/>
          <w:bCs/>
          <w:sz w:val="22"/>
          <w:szCs w:val="22"/>
        </w:rPr>
        <w:t>S</w:t>
      </w:r>
      <w:r w:rsidRPr="00852CD3">
        <w:rPr>
          <w:rFonts w:ascii="Calibri" w:hAnsi="Calibri" w:cs="Calibri"/>
          <w:b w:val="0"/>
          <w:bCs/>
          <w:sz w:val="22"/>
          <w:szCs w:val="22"/>
        </w:rPr>
        <w:t>tate</w:t>
      </w:r>
      <w:proofErr w:type="gramEnd"/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0A30FC">
        <w:rPr>
          <w:rFonts w:ascii="Calibri" w:hAnsi="Calibri" w:cs="Calibri"/>
          <w:b w:val="0"/>
          <w:bCs/>
          <w:sz w:val="22"/>
          <w:szCs w:val="22"/>
        </w:rPr>
        <w:t>C</w:t>
      </w:r>
      <w:r w:rsidRPr="00852CD3">
        <w:rPr>
          <w:rFonts w:ascii="Calibri" w:hAnsi="Calibri" w:cs="Calibri"/>
          <w:b w:val="0"/>
          <w:bCs/>
          <w:sz w:val="22"/>
          <w:szCs w:val="22"/>
        </w:rPr>
        <w:t>ouncil functional Directors) are generally eligible for reimbursement of expenses.  Chapter re</w:t>
      </w:r>
      <w:r w:rsidR="000A30FC">
        <w:rPr>
          <w:rFonts w:ascii="Calibri" w:hAnsi="Calibri" w:cs="Calibri"/>
          <w:b w:val="0"/>
          <w:bCs/>
          <w:sz w:val="22"/>
          <w:szCs w:val="22"/>
        </w:rPr>
        <w:t>presentatives</w:t>
      </w:r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 are reimbursed by chapters for their attendance at state council meetings.  Chapters which cannot support their members’ attendance at state council meetings should discuss their need with the Executive Director.</w:t>
      </w:r>
    </w:p>
    <w:p w:rsidR="006E7B1C" w:rsidRPr="00852CD3" w:rsidRDefault="006E7B1C" w:rsidP="00D3572B">
      <w:pPr>
        <w:pStyle w:val="Heading2"/>
        <w:jc w:val="left"/>
        <w:rPr>
          <w:rFonts w:ascii="Calibri" w:hAnsi="Calibri" w:cs="Calibri"/>
          <w:sz w:val="28"/>
          <w:szCs w:val="28"/>
        </w:rPr>
      </w:pPr>
    </w:p>
    <w:p w:rsidR="00D3572B" w:rsidRPr="00852CD3" w:rsidRDefault="00D3572B" w:rsidP="00D3572B">
      <w:pPr>
        <w:pStyle w:val="Heading2"/>
        <w:jc w:val="left"/>
        <w:rPr>
          <w:rFonts w:ascii="Calibri" w:hAnsi="Calibri" w:cs="Calibri"/>
          <w:sz w:val="28"/>
          <w:szCs w:val="28"/>
        </w:rPr>
      </w:pPr>
      <w:r w:rsidRPr="00852CD3">
        <w:rPr>
          <w:rFonts w:ascii="Calibri" w:hAnsi="Calibri" w:cs="Calibri"/>
          <w:sz w:val="28"/>
          <w:szCs w:val="28"/>
        </w:rPr>
        <w:t>Budgeted or Board-Approved Expenses</w:t>
      </w:r>
    </w:p>
    <w:p w:rsidR="00D3572B" w:rsidRPr="00852CD3" w:rsidRDefault="00117E4E" w:rsidP="00FF3A3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Expect reimbursement within 15 business</w:t>
      </w:r>
      <w:r w:rsidR="00D3572B" w:rsidRPr="00852CD3">
        <w:rPr>
          <w:rFonts w:ascii="Calibri" w:hAnsi="Calibri" w:cs="Calibri"/>
          <w:sz w:val="22"/>
          <w:szCs w:val="22"/>
        </w:rPr>
        <w:t xml:space="preserve"> days following </w:t>
      </w:r>
      <w:r w:rsidR="00FF3A3B" w:rsidRPr="00852CD3">
        <w:rPr>
          <w:rFonts w:ascii="Calibri" w:hAnsi="Calibri" w:cs="Calibri"/>
          <w:sz w:val="22"/>
          <w:szCs w:val="22"/>
        </w:rPr>
        <w:t xml:space="preserve">receipt of your </w:t>
      </w:r>
      <w:r>
        <w:rPr>
          <w:rFonts w:ascii="Calibri" w:hAnsi="Calibri" w:cs="Calibri"/>
          <w:sz w:val="22"/>
          <w:szCs w:val="22"/>
        </w:rPr>
        <w:t>expense request by the Finance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.  </w:t>
      </w:r>
    </w:p>
    <w:p w:rsidR="00D3572B" w:rsidRPr="00852CD3" w:rsidRDefault="00D3572B" w:rsidP="00D3572B">
      <w:pPr>
        <w:pStyle w:val="Heading2"/>
        <w:jc w:val="left"/>
        <w:rPr>
          <w:rFonts w:ascii="Calibri" w:hAnsi="Calibri" w:cs="Calibri"/>
          <w:b w:val="0"/>
          <w:bCs/>
          <w:sz w:val="28"/>
          <w:szCs w:val="28"/>
        </w:rPr>
      </w:pPr>
    </w:p>
    <w:p w:rsidR="00D3572B" w:rsidRPr="00852CD3" w:rsidRDefault="00D3572B" w:rsidP="00D3572B">
      <w:pPr>
        <w:rPr>
          <w:rFonts w:ascii="Calibri" w:hAnsi="Calibri" w:cs="Calibri"/>
          <w:b/>
          <w:bCs/>
          <w:sz w:val="28"/>
          <w:szCs w:val="28"/>
        </w:rPr>
      </w:pPr>
      <w:r w:rsidRPr="00852CD3">
        <w:rPr>
          <w:rFonts w:ascii="Calibri" w:hAnsi="Calibri" w:cs="Calibri"/>
          <w:b/>
          <w:bCs/>
          <w:sz w:val="28"/>
          <w:szCs w:val="28"/>
        </w:rPr>
        <w:t xml:space="preserve">Options for </w:t>
      </w:r>
      <w:r w:rsidR="00FF3A3B" w:rsidRPr="00852CD3">
        <w:rPr>
          <w:rFonts w:ascii="Calibri" w:hAnsi="Calibri" w:cs="Calibri"/>
          <w:b/>
          <w:bCs/>
          <w:sz w:val="28"/>
          <w:szCs w:val="28"/>
        </w:rPr>
        <w:t>pre-</w:t>
      </w:r>
      <w:r w:rsidRPr="00852CD3">
        <w:rPr>
          <w:rFonts w:ascii="Calibri" w:hAnsi="Calibri" w:cs="Calibri"/>
          <w:b/>
          <w:bCs/>
          <w:sz w:val="28"/>
          <w:szCs w:val="28"/>
        </w:rPr>
        <w:t>payment:</w:t>
      </w:r>
    </w:p>
    <w:p w:rsidR="00D3572B" w:rsidRPr="00852CD3" w:rsidRDefault="00D3572B" w:rsidP="00FF3A3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2CD3">
        <w:rPr>
          <w:rFonts w:ascii="Calibri" w:hAnsi="Calibri" w:cs="Calibri"/>
          <w:sz w:val="22"/>
          <w:szCs w:val="22"/>
        </w:rPr>
        <w:t>Submit a check request about 3 weeks prior</w:t>
      </w:r>
      <w:r w:rsidR="00A159BB">
        <w:rPr>
          <w:rFonts w:ascii="Calibri" w:hAnsi="Calibri" w:cs="Calibri"/>
          <w:sz w:val="22"/>
          <w:szCs w:val="22"/>
        </w:rPr>
        <w:t xml:space="preserve"> to</w:t>
      </w:r>
      <w:r w:rsidR="00A32491">
        <w:rPr>
          <w:rFonts w:ascii="Calibri" w:hAnsi="Calibri" w:cs="Calibri"/>
          <w:sz w:val="22"/>
          <w:szCs w:val="22"/>
        </w:rPr>
        <w:t xml:space="preserve"> the</w:t>
      </w:r>
      <w:r w:rsidR="00A159BB">
        <w:rPr>
          <w:rFonts w:ascii="Calibri" w:hAnsi="Calibri" w:cs="Calibri"/>
          <w:sz w:val="22"/>
          <w:szCs w:val="22"/>
        </w:rPr>
        <w:t xml:space="preserve"> event</w:t>
      </w:r>
      <w:r w:rsidRPr="00852CD3">
        <w:rPr>
          <w:rFonts w:ascii="Calibri" w:hAnsi="Calibri" w:cs="Calibri"/>
          <w:sz w:val="22"/>
          <w:szCs w:val="22"/>
        </w:rPr>
        <w:t>; have appropriate</w:t>
      </w:r>
      <w:r w:rsidR="00951F7D">
        <w:rPr>
          <w:rFonts w:ascii="Calibri" w:hAnsi="Calibri" w:cs="Calibri"/>
          <w:sz w:val="22"/>
          <w:szCs w:val="22"/>
        </w:rPr>
        <w:t xml:space="preserve"> documentation for review</w:t>
      </w:r>
      <w:r w:rsidRPr="00852CD3">
        <w:rPr>
          <w:rFonts w:ascii="Calibri" w:hAnsi="Calibri" w:cs="Calibri"/>
          <w:sz w:val="22"/>
          <w:szCs w:val="22"/>
        </w:rPr>
        <w:t>.</w:t>
      </w:r>
    </w:p>
    <w:p w:rsidR="00D3572B" w:rsidRPr="00852CD3" w:rsidRDefault="00D3572B" w:rsidP="00D3572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2CD3">
        <w:rPr>
          <w:rFonts w:ascii="Calibri" w:hAnsi="Calibri" w:cs="Calibri"/>
          <w:sz w:val="22"/>
          <w:szCs w:val="22"/>
        </w:rPr>
        <w:t>Charge to your personal c</w:t>
      </w:r>
      <w:r w:rsidR="00571774">
        <w:rPr>
          <w:rFonts w:ascii="Calibri" w:hAnsi="Calibri" w:cs="Calibri"/>
          <w:sz w:val="22"/>
          <w:szCs w:val="22"/>
        </w:rPr>
        <w:t>redit</w:t>
      </w:r>
      <w:r w:rsidRPr="00852CD3">
        <w:rPr>
          <w:rFonts w:ascii="Calibri" w:hAnsi="Calibri" w:cs="Calibri"/>
          <w:sz w:val="22"/>
          <w:szCs w:val="22"/>
        </w:rPr>
        <w:t xml:space="preserve"> card and follow process below.</w:t>
      </w:r>
    </w:p>
    <w:p w:rsidR="00D3572B" w:rsidRPr="00852CD3" w:rsidRDefault="00D3572B" w:rsidP="00D3572B">
      <w:pPr>
        <w:rPr>
          <w:rFonts w:ascii="Calibri" w:hAnsi="Calibri" w:cs="Calibri"/>
          <w:sz w:val="28"/>
          <w:szCs w:val="28"/>
        </w:rPr>
      </w:pPr>
    </w:p>
    <w:p w:rsidR="00D3572B" w:rsidRPr="00852CD3" w:rsidRDefault="00D3572B" w:rsidP="00D3572B">
      <w:pPr>
        <w:rPr>
          <w:rFonts w:ascii="Calibri" w:hAnsi="Calibri" w:cs="Calibri"/>
          <w:b/>
          <w:bCs/>
          <w:sz w:val="28"/>
          <w:szCs w:val="28"/>
        </w:rPr>
      </w:pPr>
      <w:r w:rsidRPr="00852CD3">
        <w:rPr>
          <w:rFonts w:ascii="Calibri" w:hAnsi="Calibri" w:cs="Calibri"/>
          <w:b/>
          <w:bCs/>
          <w:sz w:val="28"/>
          <w:szCs w:val="28"/>
        </w:rPr>
        <w:t>Reimbursement Process:</w:t>
      </w:r>
    </w:p>
    <w:p w:rsidR="00D3572B" w:rsidRPr="00852CD3" w:rsidRDefault="00D3572B" w:rsidP="00D3572B">
      <w:pPr>
        <w:pStyle w:val="Heading2"/>
        <w:numPr>
          <w:ilvl w:val="0"/>
          <w:numId w:val="1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52CD3">
        <w:rPr>
          <w:rFonts w:ascii="Calibri" w:hAnsi="Calibri" w:cs="Calibri"/>
          <w:b w:val="0"/>
          <w:bCs/>
          <w:sz w:val="22"/>
          <w:szCs w:val="22"/>
        </w:rPr>
        <w:t>Purchase item and secure a receipt.</w:t>
      </w:r>
    </w:p>
    <w:p w:rsidR="00D3572B" w:rsidRPr="00852CD3" w:rsidRDefault="00D3572B" w:rsidP="00FF3A3B">
      <w:pPr>
        <w:pStyle w:val="Heading2"/>
        <w:numPr>
          <w:ilvl w:val="0"/>
          <w:numId w:val="1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Complete expense reimbursement form (next page).  Make sure </w:t>
      </w:r>
      <w:r w:rsidR="000E3611">
        <w:rPr>
          <w:rFonts w:ascii="Calibri" w:hAnsi="Calibri" w:cs="Calibri"/>
          <w:b w:val="0"/>
          <w:bCs/>
          <w:sz w:val="22"/>
          <w:szCs w:val="22"/>
        </w:rPr>
        <w:t>the Finance Director</w:t>
      </w:r>
      <w:r w:rsidR="00D17CF8">
        <w:rPr>
          <w:rFonts w:ascii="Calibri" w:hAnsi="Calibri" w:cs="Calibri"/>
          <w:b w:val="0"/>
          <w:bCs/>
          <w:sz w:val="22"/>
          <w:szCs w:val="22"/>
        </w:rPr>
        <w:t xml:space="preserve"> has the correct address.</w:t>
      </w:r>
    </w:p>
    <w:p w:rsidR="00D3572B" w:rsidRPr="00852CD3" w:rsidRDefault="00117E4E" w:rsidP="00FF3A3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3572B" w:rsidRPr="00852CD3">
        <w:rPr>
          <w:rFonts w:ascii="Calibri" w:hAnsi="Calibri" w:cs="Calibri"/>
          <w:sz w:val="22"/>
          <w:szCs w:val="22"/>
        </w:rPr>
        <w:t>processes</w:t>
      </w:r>
      <w:proofErr w:type="gramEnd"/>
      <w:r w:rsidR="00D3572B" w:rsidRPr="00852CD3">
        <w:rPr>
          <w:rFonts w:ascii="Calibri" w:hAnsi="Calibri" w:cs="Calibri"/>
          <w:sz w:val="22"/>
          <w:szCs w:val="22"/>
        </w:rPr>
        <w:t xml:space="preserve"> checks </w:t>
      </w:r>
      <w:r>
        <w:rPr>
          <w:rFonts w:ascii="Calibri" w:hAnsi="Calibri" w:cs="Calibri"/>
          <w:sz w:val="22"/>
          <w:szCs w:val="22"/>
        </w:rPr>
        <w:t xml:space="preserve">to </w:t>
      </w:r>
      <w:r w:rsidR="00674BDB" w:rsidRPr="00852CD3">
        <w:rPr>
          <w:rFonts w:ascii="Calibri" w:hAnsi="Calibri" w:cs="Calibri"/>
          <w:sz w:val="22"/>
          <w:szCs w:val="22"/>
        </w:rPr>
        <w:t xml:space="preserve">mail out </w:t>
      </w:r>
      <w:r w:rsidR="00FF3A3B" w:rsidRPr="00852CD3">
        <w:rPr>
          <w:rFonts w:ascii="Calibri" w:hAnsi="Calibri" w:cs="Calibri"/>
          <w:sz w:val="22"/>
          <w:szCs w:val="22"/>
        </w:rPr>
        <w:t>and will bring checks to Board meetings</w:t>
      </w:r>
      <w:r w:rsidR="00674BDB" w:rsidRPr="00852CD3">
        <w:rPr>
          <w:rFonts w:ascii="Calibri" w:hAnsi="Calibri" w:cs="Calibri"/>
          <w:sz w:val="22"/>
          <w:szCs w:val="22"/>
        </w:rPr>
        <w:t xml:space="preserve"> to issue at the meeting with proper documentation</w:t>
      </w:r>
      <w:r w:rsidR="00FF3A3B" w:rsidRPr="00852CD3">
        <w:rPr>
          <w:rFonts w:ascii="Calibri" w:hAnsi="Calibri" w:cs="Calibri"/>
          <w:sz w:val="22"/>
          <w:szCs w:val="22"/>
        </w:rPr>
        <w:t>.</w:t>
      </w:r>
    </w:p>
    <w:p w:rsidR="00D3572B" w:rsidRPr="00852CD3" w:rsidRDefault="00117E4E" w:rsidP="00FF3A3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 </w:t>
      </w:r>
      <w:r w:rsidR="00FF3A3B" w:rsidRPr="00852CD3">
        <w:rPr>
          <w:rFonts w:ascii="Calibri" w:hAnsi="Calibri" w:cs="Calibri"/>
          <w:sz w:val="22"/>
          <w:szCs w:val="22"/>
        </w:rPr>
        <w:t xml:space="preserve">communicates with </w:t>
      </w:r>
      <w:r>
        <w:rPr>
          <w:rFonts w:ascii="Calibri" w:hAnsi="Calibri" w:cs="Calibri"/>
          <w:sz w:val="22"/>
          <w:szCs w:val="22"/>
        </w:rPr>
        <w:t>State Director</w:t>
      </w:r>
      <w:r w:rsidR="00FF3A3B" w:rsidRPr="00852CD3">
        <w:rPr>
          <w:rFonts w:ascii="Calibri" w:hAnsi="Calibri" w:cs="Calibri"/>
          <w:sz w:val="22"/>
          <w:szCs w:val="22"/>
        </w:rPr>
        <w:t xml:space="preserve"> regarding non-budgeted expense reimbursement</w:t>
      </w:r>
      <w:r w:rsidR="00D3572B" w:rsidRPr="00852CD3">
        <w:rPr>
          <w:rFonts w:ascii="Calibri" w:hAnsi="Calibri" w:cs="Calibri"/>
          <w:sz w:val="22"/>
          <w:szCs w:val="22"/>
        </w:rPr>
        <w:t>.</w:t>
      </w:r>
    </w:p>
    <w:p w:rsidR="00D3572B" w:rsidRPr="00852CD3" w:rsidRDefault="00117E4E" w:rsidP="00D3572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 approves, questions, </w:t>
      </w:r>
      <w:r w:rsidR="00FF3A3B" w:rsidRPr="00852CD3">
        <w:rPr>
          <w:rFonts w:ascii="Calibri" w:hAnsi="Calibri" w:cs="Calibri"/>
          <w:sz w:val="22"/>
          <w:szCs w:val="22"/>
        </w:rPr>
        <w:t xml:space="preserve">and/or </w:t>
      </w:r>
      <w:r w:rsidR="00D3572B" w:rsidRPr="00852CD3">
        <w:rPr>
          <w:rFonts w:ascii="Calibri" w:hAnsi="Calibri" w:cs="Calibri"/>
          <w:sz w:val="22"/>
          <w:szCs w:val="22"/>
        </w:rPr>
        <w:t>discusses with requester.</w:t>
      </w:r>
    </w:p>
    <w:p w:rsidR="00D3572B" w:rsidRPr="00852CD3" w:rsidRDefault="00117E4E" w:rsidP="00FF3A3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 </w:t>
      </w:r>
      <w:r w:rsidR="00FF3A3B" w:rsidRPr="00852CD3">
        <w:rPr>
          <w:rFonts w:ascii="Calibri" w:hAnsi="Calibri" w:cs="Calibri"/>
          <w:sz w:val="22"/>
          <w:szCs w:val="22"/>
        </w:rPr>
        <w:t>maintains back-up documents.</w:t>
      </w:r>
    </w:p>
    <w:p w:rsidR="00D3572B" w:rsidRPr="00852CD3" w:rsidRDefault="00117E4E" w:rsidP="00FF0E6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Director</w:t>
      </w:r>
      <w:r w:rsidR="00D3572B" w:rsidRPr="00852CD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3572B" w:rsidRPr="00852CD3">
        <w:rPr>
          <w:rFonts w:ascii="Calibri" w:hAnsi="Calibri" w:cs="Calibri"/>
          <w:sz w:val="22"/>
          <w:szCs w:val="22"/>
        </w:rPr>
        <w:t>signs</w:t>
      </w:r>
      <w:proofErr w:type="gramEnd"/>
      <w:r w:rsidR="00D3572B" w:rsidRPr="00852CD3">
        <w:rPr>
          <w:rFonts w:ascii="Calibri" w:hAnsi="Calibri" w:cs="Calibri"/>
          <w:sz w:val="22"/>
          <w:szCs w:val="22"/>
        </w:rPr>
        <w:t xml:space="preserve"> and mails</w:t>
      </w:r>
      <w:r w:rsidR="00FF3A3B" w:rsidRPr="00852CD3">
        <w:rPr>
          <w:rFonts w:ascii="Calibri" w:hAnsi="Calibri" w:cs="Calibri"/>
          <w:sz w:val="22"/>
          <w:szCs w:val="22"/>
        </w:rPr>
        <w:t xml:space="preserve"> checks</w:t>
      </w:r>
      <w:r w:rsidR="00D3572B" w:rsidRPr="00852CD3">
        <w:rPr>
          <w:rFonts w:ascii="Calibri" w:hAnsi="Calibri" w:cs="Calibri"/>
          <w:sz w:val="22"/>
          <w:szCs w:val="22"/>
        </w:rPr>
        <w:t>.</w:t>
      </w:r>
      <w:r w:rsidR="00FF3A3B" w:rsidRPr="00852CD3">
        <w:rPr>
          <w:rFonts w:ascii="Calibri" w:hAnsi="Calibri" w:cs="Calibri"/>
          <w:sz w:val="22"/>
          <w:szCs w:val="22"/>
        </w:rPr>
        <w:t xml:space="preserve">  [</w:t>
      </w:r>
      <w:r>
        <w:rPr>
          <w:rFonts w:ascii="Calibri" w:hAnsi="Calibri" w:cs="Calibri"/>
          <w:sz w:val="22"/>
          <w:szCs w:val="22"/>
        </w:rPr>
        <w:t>State Director</w:t>
      </w:r>
      <w:r w:rsidR="00FF3A3B" w:rsidRPr="00852CD3">
        <w:rPr>
          <w:rFonts w:ascii="Calibri" w:hAnsi="Calibri" w:cs="Calibri"/>
          <w:sz w:val="22"/>
          <w:szCs w:val="22"/>
        </w:rPr>
        <w:t xml:space="preserve"> sign</w:t>
      </w:r>
      <w:r w:rsidR="00FF0E69" w:rsidRPr="00852CD3">
        <w:rPr>
          <w:rFonts w:ascii="Calibri" w:hAnsi="Calibri" w:cs="Calibri"/>
          <w:sz w:val="22"/>
          <w:szCs w:val="22"/>
        </w:rPr>
        <w:t>s</w:t>
      </w:r>
      <w:r w:rsidR="00FF3A3B" w:rsidRPr="00852CD3">
        <w:rPr>
          <w:rFonts w:ascii="Calibri" w:hAnsi="Calibri" w:cs="Calibri"/>
          <w:sz w:val="22"/>
          <w:szCs w:val="22"/>
        </w:rPr>
        <w:t xml:space="preserve"> expense checks for </w:t>
      </w:r>
      <w:r>
        <w:rPr>
          <w:rFonts w:ascii="Calibri" w:hAnsi="Calibri" w:cs="Calibri"/>
          <w:sz w:val="22"/>
          <w:szCs w:val="22"/>
        </w:rPr>
        <w:t>Finance Director</w:t>
      </w:r>
      <w:r w:rsidR="00FF3A3B" w:rsidRPr="00852CD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F3A3B" w:rsidRPr="00852CD3">
        <w:rPr>
          <w:rFonts w:ascii="Calibri" w:hAnsi="Calibri" w:cs="Calibri"/>
          <w:sz w:val="22"/>
          <w:szCs w:val="22"/>
        </w:rPr>
        <w:t>expenses</w:t>
      </w:r>
      <w:proofErr w:type="gramEnd"/>
      <w:r w:rsidR="00FF3A3B" w:rsidRPr="00852CD3">
        <w:rPr>
          <w:rFonts w:ascii="Calibri" w:hAnsi="Calibri" w:cs="Calibri"/>
          <w:sz w:val="22"/>
          <w:szCs w:val="22"/>
        </w:rPr>
        <w:t>.]</w:t>
      </w:r>
    </w:p>
    <w:p w:rsidR="00D3572B" w:rsidRPr="00852CD3" w:rsidRDefault="00D3572B" w:rsidP="00D3572B">
      <w:pPr>
        <w:rPr>
          <w:rFonts w:ascii="Calibri" w:hAnsi="Calibri" w:cs="Calibri"/>
          <w:sz w:val="28"/>
          <w:szCs w:val="28"/>
        </w:rPr>
      </w:pPr>
    </w:p>
    <w:p w:rsidR="00B70BEF" w:rsidRPr="00852CD3" w:rsidRDefault="00B70BEF" w:rsidP="00B70BEF">
      <w:pPr>
        <w:rPr>
          <w:rFonts w:ascii="Calibri" w:hAnsi="Calibri" w:cs="Calibri"/>
          <w:b/>
          <w:bCs/>
          <w:sz w:val="28"/>
          <w:szCs w:val="28"/>
        </w:rPr>
      </w:pPr>
      <w:r w:rsidRPr="00852CD3">
        <w:rPr>
          <w:rFonts w:ascii="Calibri" w:hAnsi="Calibri" w:cs="Calibri"/>
          <w:b/>
          <w:bCs/>
          <w:sz w:val="28"/>
          <w:szCs w:val="28"/>
        </w:rPr>
        <w:t>Business Mileage:</w:t>
      </w:r>
    </w:p>
    <w:p w:rsidR="00B70BEF" w:rsidRPr="00852CD3" w:rsidRDefault="00B70BEF" w:rsidP="006E7B1C">
      <w:pPr>
        <w:pStyle w:val="Heading2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NYSSHRM uses </w:t>
      </w:r>
      <w:r w:rsidR="000E3611">
        <w:rPr>
          <w:rFonts w:ascii="Calibri" w:hAnsi="Calibri" w:cs="Calibri"/>
          <w:b w:val="0"/>
          <w:bCs/>
          <w:sz w:val="22"/>
          <w:szCs w:val="22"/>
        </w:rPr>
        <w:t>$.5</w:t>
      </w:r>
      <w:r w:rsidR="00D17CF8">
        <w:rPr>
          <w:rFonts w:ascii="Calibri" w:hAnsi="Calibri" w:cs="Calibri"/>
          <w:b w:val="0"/>
          <w:bCs/>
          <w:sz w:val="22"/>
          <w:szCs w:val="22"/>
        </w:rPr>
        <w:t>35</w:t>
      </w:r>
      <w:r w:rsidR="00117E4E">
        <w:rPr>
          <w:rFonts w:ascii="Calibri" w:hAnsi="Calibri" w:cs="Calibri"/>
          <w:b w:val="0"/>
          <w:bCs/>
          <w:sz w:val="22"/>
          <w:szCs w:val="22"/>
        </w:rPr>
        <w:t xml:space="preserve">/mile </w:t>
      </w:r>
      <w:r w:rsidRPr="00852CD3">
        <w:rPr>
          <w:rFonts w:ascii="Calibri" w:hAnsi="Calibri" w:cs="Calibri"/>
          <w:b w:val="0"/>
          <w:bCs/>
          <w:sz w:val="22"/>
          <w:szCs w:val="22"/>
        </w:rPr>
        <w:t>rate to reimburse volunteer</w:t>
      </w:r>
      <w:r w:rsidR="00117E4E">
        <w:rPr>
          <w:rFonts w:ascii="Calibri" w:hAnsi="Calibri" w:cs="Calibri"/>
          <w:b w:val="0"/>
          <w:bCs/>
          <w:sz w:val="22"/>
          <w:szCs w:val="22"/>
        </w:rPr>
        <w:t xml:space="preserve"> mileage</w:t>
      </w:r>
      <w:r w:rsidRPr="00852CD3">
        <w:rPr>
          <w:rFonts w:ascii="Calibri" w:hAnsi="Calibri" w:cs="Calibri"/>
          <w:b w:val="0"/>
          <w:bCs/>
          <w:sz w:val="22"/>
          <w:szCs w:val="22"/>
        </w:rPr>
        <w:t xml:space="preserve"> expenses</w:t>
      </w:r>
      <w:r w:rsidR="00FF2079" w:rsidRPr="00852CD3">
        <w:rPr>
          <w:rFonts w:ascii="Calibri" w:hAnsi="Calibri" w:cs="Calibri"/>
          <w:b w:val="0"/>
          <w:bCs/>
          <w:sz w:val="22"/>
          <w:szCs w:val="22"/>
        </w:rPr>
        <w:t xml:space="preserve"> for state council members</w:t>
      </w:r>
      <w:r w:rsidR="000E3611">
        <w:rPr>
          <w:rFonts w:ascii="Calibri" w:hAnsi="Calibri" w:cs="Calibri"/>
          <w:b w:val="0"/>
          <w:bCs/>
          <w:sz w:val="22"/>
          <w:szCs w:val="22"/>
        </w:rPr>
        <w:t xml:space="preserve"> in accordance with IRS guidelines</w:t>
      </w:r>
      <w:r w:rsidRPr="00852CD3">
        <w:rPr>
          <w:rFonts w:ascii="Calibri" w:hAnsi="Calibri" w:cs="Calibri"/>
          <w:b w:val="0"/>
          <w:bCs/>
          <w:sz w:val="22"/>
          <w:szCs w:val="22"/>
        </w:rPr>
        <w:t>.</w:t>
      </w:r>
      <w:r w:rsidR="00FF2079" w:rsidRPr="00852CD3">
        <w:rPr>
          <w:rFonts w:ascii="Calibri" w:hAnsi="Calibri" w:cs="Calibri"/>
          <w:b w:val="0"/>
          <w:bCs/>
          <w:sz w:val="22"/>
          <w:szCs w:val="22"/>
        </w:rPr>
        <w:t xml:space="preserve">  </w:t>
      </w:r>
    </w:p>
    <w:p w:rsidR="0048498F" w:rsidRDefault="0048498F" w:rsidP="0048498F"/>
    <w:p w:rsidR="0048498F" w:rsidRPr="0048498F" w:rsidRDefault="0048498F" w:rsidP="0048498F">
      <w:pPr>
        <w:rPr>
          <w:rFonts w:ascii="Calibri" w:hAnsi="Calibri" w:cs="Calibri"/>
          <w:b/>
          <w:sz w:val="28"/>
          <w:szCs w:val="28"/>
        </w:rPr>
      </w:pPr>
      <w:r w:rsidRPr="0048498F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ubmit to the </w:t>
      </w:r>
      <w:r w:rsidR="000E3611">
        <w:rPr>
          <w:rFonts w:ascii="Calibri" w:hAnsi="Calibri" w:cs="Calibri"/>
          <w:b/>
          <w:sz w:val="28"/>
          <w:szCs w:val="28"/>
        </w:rPr>
        <w:t>Finance Director</w:t>
      </w:r>
      <w:r>
        <w:rPr>
          <w:rFonts w:ascii="Calibri" w:hAnsi="Calibri" w:cs="Calibri"/>
          <w:b/>
          <w:sz w:val="28"/>
          <w:szCs w:val="28"/>
        </w:rPr>
        <w:t xml:space="preserve"> with Receipts:</w:t>
      </w:r>
    </w:p>
    <w:p w:rsidR="0048498F" w:rsidRPr="0048498F" w:rsidRDefault="0048498F" w:rsidP="0048498F">
      <w:pPr>
        <w:jc w:val="center"/>
        <w:rPr>
          <w:rFonts w:ascii="Calibri" w:hAnsi="Calibri" w:cs="Calibri"/>
          <w:b/>
          <w:sz w:val="22"/>
          <w:szCs w:val="22"/>
        </w:rPr>
      </w:pPr>
    </w:p>
    <w:p w:rsidR="000E3611" w:rsidRPr="000E3611" w:rsidRDefault="000E3611" w:rsidP="000E3611">
      <w:pPr>
        <w:jc w:val="center"/>
        <w:rPr>
          <w:rFonts w:ascii="Calibri" w:hAnsi="Calibri" w:cs="Calibri"/>
          <w:bCs/>
          <w:sz w:val="22"/>
          <w:szCs w:val="22"/>
        </w:rPr>
      </w:pPr>
      <w:r w:rsidRPr="000E3611">
        <w:rPr>
          <w:rFonts w:ascii="Calibri" w:hAnsi="Calibri" w:cs="Calibri"/>
          <w:bCs/>
          <w:sz w:val="22"/>
          <w:szCs w:val="22"/>
        </w:rPr>
        <w:t>Kathleen Pascucci</w:t>
      </w:r>
    </w:p>
    <w:p w:rsidR="000E3611" w:rsidRPr="000E3611" w:rsidRDefault="000E3611" w:rsidP="000E3611">
      <w:pPr>
        <w:jc w:val="center"/>
        <w:rPr>
          <w:rFonts w:ascii="Calibri" w:hAnsi="Calibri" w:cs="Calibri"/>
          <w:bCs/>
          <w:sz w:val="22"/>
          <w:szCs w:val="22"/>
        </w:rPr>
      </w:pPr>
      <w:r w:rsidRPr="000E3611">
        <w:rPr>
          <w:rFonts w:ascii="Calibri" w:hAnsi="Calibri" w:cs="Calibri"/>
          <w:bCs/>
          <w:sz w:val="22"/>
          <w:szCs w:val="22"/>
        </w:rPr>
        <w:t>140 Norwood Drive</w:t>
      </w:r>
    </w:p>
    <w:p w:rsidR="00D3572B" w:rsidRDefault="000E3611" w:rsidP="000E3611">
      <w:pPr>
        <w:jc w:val="center"/>
        <w:rPr>
          <w:rFonts w:ascii="Calibri" w:hAnsi="Calibri" w:cs="Calibri"/>
          <w:bCs/>
          <w:sz w:val="22"/>
          <w:szCs w:val="22"/>
        </w:rPr>
      </w:pPr>
      <w:r w:rsidRPr="000E3611">
        <w:rPr>
          <w:rFonts w:ascii="Calibri" w:hAnsi="Calibri" w:cs="Calibri"/>
          <w:bCs/>
          <w:sz w:val="22"/>
          <w:szCs w:val="22"/>
        </w:rPr>
        <w:t>West Seneca, NY 14224</w:t>
      </w:r>
    </w:p>
    <w:p w:rsidR="000E3611" w:rsidRDefault="000E3611" w:rsidP="000E3611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Email: </w:t>
      </w:r>
      <w:hyperlink r:id="rId8" w:history="1">
        <w:r w:rsidRPr="00845ED5">
          <w:rPr>
            <w:rStyle w:val="Hyperlink"/>
            <w:rFonts w:ascii="Calibri" w:hAnsi="Calibri" w:cs="Calibri"/>
            <w:bCs/>
            <w:sz w:val="22"/>
            <w:szCs w:val="22"/>
          </w:rPr>
          <w:t>kpascucci@superiorlubricants.com</w:t>
        </w:r>
      </w:hyperlink>
      <w:r>
        <w:rPr>
          <w:rFonts w:ascii="Calibri" w:hAnsi="Calibri" w:cs="Calibri"/>
          <w:bCs/>
          <w:sz w:val="22"/>
          <w:szCs w:val="22"/>
        </w:rPr>
        <w:t xml:space="preserve"> Phone: 716-866-2704</w:t>
      </w:r>
    </w:p>
    <w:p w:rsidR="000E3611" w:rsidRDefault="000E3611" w:rsidP="000E36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2233"/>
        <w:gridCol w:w="1978"/>
        <w:gridCol w:w="2869"/>
      </w:tblGrid>
      <w:tr w:rsidR="00396524" w:rsidRPr="00852CD3" w:rsidTr="00D24468">
        <w:trPr>
          <w:trHeight w:val="332"/>
        </w:trPr>
        <w:tc>
          <w:tcPr>
            <w:tcW w:w="3105" w:type="dxa"/>
          </w:tcPr>
          <w:p w:rsidR="00396524" w:rsidRPr="00F01517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01517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Date:</w:t>
            </w:r>
          </w:p>
        </w:tc>
        <w:tc>
          <w:tcPr>
            <w:tcW w:w="2233" w:type="dxa"/>
          </w:tcPr>
          <w:p w:rsidR="00396524" w:rsidRDefault="006B2F02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First Name:</w:t>
            </w:r>
          </w:p>
          <w:p w:rsidR="00396524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96524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96524" w:rsidRPr="00F01517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396524" w:rsidRDefault="006B2F02" w:rsidP="005634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Last Name:</w:t>
            </w:r>
          </w:p>
          <w:p w:rsidR="00396524" w:rsidRPr="00F01517" w:rsidRDefault="00396524" w:rsidP="0056348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69" w:type="dxa"/>
          </w:tcPr>
          <w:p w:rsidR="00396524" w:rsidRPr="00F01517" w:rsidRDefault="006B2F02" w:rsidP="005634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Role on State Council:</w:t>
            </w:r>
          </w:p>
        </w:tc>
      </w:tr>
      <w:tr w:rsidR="00396524" w:rsidRPr="00852CD3" w:rsidTr="00D24468">
        <w:trPr>
          <w:trHeight w:val="332"/>
        </w:trPr>
        <w:tc>
          <w:tcPr>
            <w:tcW w:w="3105" w:type="dxa"/>
          </w:tcPr>
          <w:p w:rsidR="00396524" w:rsidRPr="00F01517" w:rsidRDefault="00BA2AEE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Address:</w:t>
            </w:r>
          </w:p>
          <w:p w:rsidR="00396524" w:rsidRPr="00F01517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96524" w:rsidRPr="00F01517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96524" w:rsidRPr="00F01517" w:rsidRDefault="00396524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33" w:type="dxa"/>
          </w:tcPr>
          <w:p w:rsidR="00396524" w:rsidRPr="00F01517" w:rsidRDefault="00BA2AEE" w:rsidP="0039652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City:</w:t>
            </w:r>
          </w:p>
        </w:tc>
        <w:tc>
          <w:tcPr>
            <w:tcW w:w="1978" w:type="dxa"/>
          </w:tcPr>
          <w:p w:rsidR="00396524" w:rsidRPr="00F01517" w:rsidRDefault="00BA2AEE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State:</w:t>
            </w:r>
          </w:p>
        </w:tc>
        <w:tc>
          <w:tcPr>
            <w:tcW w:w="2869" w:type="dxa"/>
          </w:tcPr>
          <w:p w:rsidR="00396524" w:rsidRPr="00F01517" w:rsidRDefault="00BA2AEE" w:rsidP="00A85B2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Zip Code:</w:t>
            </w:r>
          </w:p>
        </w:tc>
      </w:tr>
    </w:tbl>
    <w:p w:rsidR="0048498F" w:rsidRDefault="0048498F" w:rsidP="003E450F">
      <w:pPr>
        <w:rPr>
          <w:rFonts w:ascii="Calibri" w:hAnsi="Calibri" w:cs="Calibri"/>
          <w:b/>
          <w:color w:val="808080"/>
          <w:u w:val="single"/>
        </w:rPr>
      </w:pP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10222"/>
      </w:tblGrid>
      <w:tr w:rsidR="003E450F" w:rsidTr="001D1A48">
        <w:trPr>
          <w:trHeight w:val="600"/>
        </w:trPr>
        <w:tc>
          <w:tcPr>
            <w:tcW w:w="10222" w:type="dxa"/>
          </w:tcPr>
          <w:p w:rsidR="003E450F" w:rsidRDefault="003E450F" w:rsidP="003E450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3E450F">
              <w:rPr>
                <w:rFonts w:ascii="Calibri" w:hAnsi="Calibri" w:cs="Calibri"/>
                <w:b/>
                <w:color w:val="000000" w:themeColor="text1"/>
              </w:rPr>
              <w:t>Purpose of travel:</w:t>
            </w:r>
          </w:p>
          <w:p w:rsidR="003E450F" w:rsidRPr="003E450F" w:rsidRDefault="003E450F" w:rsidP="003E450F">
            <w:pPr>
              <w:rPr>
                <w:rFonts w:ascii="Calibri" w:hAnsi="Calibri" w:cs="Calibri"/>
                <w:b/>
                <w:color w:val="808080"/>
              </w:rPr>
            </w:pPr>
          </w:p>
        </w:tc>
      </w:tr>
    </w:tbl>
    <w:p w:rsidR="003E450F" w:rsidRDefault="003E450F" w:rsidP="003E450F">
      <w:pPr>
        <w:rPr>
          <w:rFonts w:ascii="Calibri" w:hAnsi="Calibri" w:cs="Calibri"/>
          <w:b/>
          <w:color w:val="808080"/>
          <w:u w:val="single"/>
        </w:rPr>
      </w:pPr>
    </w:p>
    <w:p w:rsidR="0048498F" w:rsidRPr="003E450F" w:rsidRDefault="0048498F" w:rsidP="0048498F">
      <w:pPr>
        <w:rPr>
          <w:rFonts w:ascii="Calibri" w:hAnsi="Calibri" w:cs="Calibri"/>
          <w:b/>
          <w:u w:val="single"/>
        </w:rPr>
      </w:pPr>
      <w:r w:rsidRPr="003E450F">
        <w:rPr>
          <w:rFonts w:ascii="Calibri" w:hAnsi="Calibri" w:cs="Calibri"/>
          <w:b/>
          <w:u w:val="single"/>
        </w:rPr>
        <w:t>Milea</w:t>
      </w:r>
      <w:r w:rsidR="00571C9A" w:rsidRPr="003E450F">
        <w:rPr>
          <w:rFonts w:ascii="Calibri" w:hAnsi="Calibri" w:cs="Calibri"/>
          <w:b/>
          <w:u w:val="single"/>
        </w:rPr>
        <w:t>g</w:t>
      </w:r>
      <w:r w:rsidR="000F7908" w:rsidRPr="003E450F">
        <w:rPr>
          <w:rFonts w:ascii="Calibri" w:hAnsi="Calibri" w:cs="Calibri"/>
          <w:b/>
          <w:u w:val="single"/>
        </w:rPr>
        <w:t xml:space="preserve">e Expenses (IRS Guidelines </w:t>
      </w:r>
      <w:r w:rsidR="001C4A12" w:rsidRPr="003E450F">
        <w:rPr>
          <w:rFonts w:ascii="Calibri" w:hAnsi="Calibri" w:cs="Calibri"/>
          <w:b/>
          <w:u w:val="single"/>
        </w:rPr>
        <w:t>53.5 cents per mile)</w:t>
      </w:r>
      <w:bookmarkStart w:id="0" w:name="_GoBack"/>
      <w:bookmarkEnd w:id="0"/>
    </w:p>
    <w:p w:rsidR="0048498F" w:rsidRPr="00852CD3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144"/>
        <w:gridCol w:w="2387"/>
        <w:gridCol w:w="3091"/>
        <w:gridCol w:w="1328"/>
        <w:gridCol w:w="1626"/>
      </w:tblGrid>
      <w:tr w:rsidR="0048498F" w:rsidRPr="00852CD3" w:rsidTr="0048498F">
        <w:trPr>
          <w:trHeight w:val="180"/>
        </w:trPr>
        <w:tc>
          <w:tcPr>
            <w:tcW w:w="1278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790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From</w:t>
            </w:r>
          </w:p>
        </w:tc>
        <w:tc>
          <w:tcPr>
            <w:tcW w:w="3690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To</w:t>
            </w:r>
          </w:p>
        </w:tc>
        <w:tc>
          <w:tcPr>
            <w:tcW w:w="1440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Mileage</w:t>
            </w:r>
          </w:p>
        </w:tc>
        <w:tc>
          <w:tcPr>
            <w:tcW w:w="1818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Amount</w:t>
            </w:r>
          </w:p>
        </w:tc>
      </w:tr>
      <w:tr w:rsidR="0048498F" w:rsidRPr="00852CD3" w:rsidTr="00A85B2D">
        <w:trPr>
          <w:trHeight w:val="345"/>
        </w:trPr>
        <w:tc>
          <w:tcPr>
            <w:tcW w:w="1278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818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A85B2D">
        <w:trPr>
          <w:trHeight w:val="345"/>
        </w:trPr>
        <w:tc>
          <w:tcPr>
            <w:tcW w:w="1278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818" w:type="dxa"/>
            <w:shd w:val="clear" w:color="auto" w:fill="FFFFFF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48498F">
        <w:trPr>
          <w:trHeight w:val="345"/>
        </w:trPr>
        <w:tc>
          <w:tcPr>
            <w:tcW w:w="1278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690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shd w:val="clear" w:color="auto" w:fill="FFFFFF"/>
          </w:tcPr>
          <w:p w:rsidR="0048498F" w:rsidRPr="00852CD3" w:rsidRDefault="0048498F" w:rsidP="00A85B2D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Mileage Subtotal:</w:t>
            </w:r>
          </w:p>
        </w:tc>
        <w:tc>
          <w:tcPr>
            <w:tcW w:w="1818" w:type="dxa"/>
            <w:shd w:val="clear" w:color="auto" w:fill="FFFFFF"/>
          </w:tcPr>
          <w:p w:rsidR="0048498F" w:rsidRPr="00852CD3" w:rsidRDefault="0048498F" w:rsidP="00A85B2D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$</w:t>
            </w:r>
          </w:p>
        </w:tc>
      </w:tr>
    </w:tbl>
    <w:p w:rsidR="0048498F" w:rsidRPr="003E450F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p w:rsidR="0048498F" w:rsidRPr="003E450F" w:rsidRDefault="0048498F" w:rsidP="0048498F">
      <w:pPr>
        <w:rPr>
          <w:rFonts w:ascii="Calibri" w:hAnsi="Calibri" w:cs="Calibri"/>
          <w:b/>
          <w:i/>
          <w:u w:val="single"/>
        </w:rPr>
      </w:pPr>
      <w:proofErr w:type="gramStart"/>
      <w:r w:rsidRPr="003E450F">
        <w:rPr>
          <w:rFonts w:ascii="Calibri" w:hAnsi="Calibri" w:cs="Calibri"/>
          <w:b/>
          <w:u w:val="single"/>
        </w:rPr>
        <w:t xml:space="preserve">Other Travel Expenses </w:t>
      </w:r>
      <w:r w:rsidRPr="003E450F">
        <w:rPr>
          <w:rFonts w:ascii="Calibri" w:hAnsi="Calibri" w:cs="Calibri"/>
          <w:b/>
          <w:i/>
          <w:u w:val="single"/>
        </w:rPr>
        <w:t>(Flights, Tolls, Ground Transport, Meals, Hotel Stay etc.)</w:t>
      </w:r>
      <w:proofErr w:type="gramEnd"/>
    </w:p>
    <w:p w:rsidR="0048498F" w:rsidRPr="00852CD3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801"/>
        <w:gridCol w:w="2858"/>
        <w:gridCol w:w="1554"/>
        <w:gridCol w:w="1919"/>
      </w:tblGrid>
      <w:tr w:rsidR="0048498F" w:rsidRPr="00852CD3" w:rsidTr="0048498F">
        <w:trPr>
          <w:trHeight w:val="154"/>
        </w:trPr>
        <w:tc>
          <w:tcPr>
            <w:tcW w:w="1638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070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5130" w:type="dxa"/>
            <w:gridSpan w:val="2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Service Provider Name</w:t>
            </w:r>
          </w:p>
        </w:tc>
        <w:tc>
          <w:tcPr>
            <w:tcW w:w="2166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Amount</w:t>
            </w:r>
          </w:p>
        </w:tc>
      </w:tr>
      <w:tr w:rsidR="0048498F" w:rsidRPr="00852CD3" w:rsidTr="00A85B2D">
        <w:trPr>
          <w:trHeight w:val="320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16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A85B2D">
        <w:trPr>
          <w:trHeight w:val="320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16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A85B2D">
        <w:trPr>
          <w:trHeight w:val="320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16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3579AE" w:rsidRPr="00852CD3" w:rsidTr="0048498F">
        <w:trPr>
          <w:trHeight w:val="334"/>
        </w:trPr>
        <w:tc>
          <w:tcPr>
            <w:tcW w:w="1638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48498F" w:rsidRPr="00852CD3" w:rsidRDefault="0048498F" w:rsidP="00A85B2D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Other Travel Subtotal:</w:t>
            </w:r>
          </w:p>
        </w:tc>
        <w:tc>
          <w:tcPr>
            <w:tcW w:w="2166" w:type="dxa"/>
          </w:tcPr>
          <w:p w:rsidR="0048498F" w:rsidRPr="00852CD3" w:rsidRDefault="0048498F" w:rsidP="00A85B2D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$</w:t>
            </w:r>
          </w:p>
        </w:tc>
      </w:tr>
    </w:tbl>
    <w:p w:rsidR="0048498F" w:rsidRPr="00852CD3" w:rsidRDefault="0048498F" w:rsidP="0048498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48498F" w:rsidRPr="003E450F" w:rsidRDefault="0048498F" w:rsidP="0048498F">
      <w:pPr>
        <w:rPr>
          <w:rFonts w:ascii="Calibri" w:hAnsi="Calibri" w:cs="Calibri"/>
          <w:b/>
          <w:i/>
          <w:u w:val="single"/>
        </w:rPr>
      </w:pPr>
      <w:r w:rsidRPr="003E450F">
        <w:rPr>
          <w:rFonts w:ascii="Calibri" w:hAnsi="Calibri" w:cs="Calibri"/>
          <w:b/>
          <w:u w:val="single"/>
        </w:rPr>
        <w:t xml:space="preserve">Miscellaneous Expenses </w:t>
      </w:r>
      <w:proofErr w:type="gramStart"/>
      <w:r w:rsidRPr="003E450F">
        <w:rPr>
          <w:rFonts w:ascii="Calibri" w:hAnsi="Calibri" w:cs="Calibri"/>
          <w:b/>
          <w:i/>
          <w:u w:val="single"/>
        </w:rPr>
        <w:t>( Printing</w:t>
      </w:r>
      <w:proofErr w:type="gramEnd"/>
      <w:r w:rsidRPr="003E450F">
        <w:rPr>
          <w:rFonts w:ascii="Calibri" w:hAnsi="Calibri" w:cs="Calibri"/>
          <w:b/>
          <w:i/>
          <w:u w:val="single"/>
        </w:rPr>
        <w:t xml:space="preserve">, Supplies, Postage, </w:t>
      </w:r>
      <w:proofErr w:type="spellStart"/>
      <w:r w:rsidRPr="003E450F">
        <w:rPr>
          <w:rFonts w:ascii="Calibri" w:hAnsi="Calibri" w:cs="Calibri"/>
          <w:b/>
          <w:i/>
          <w:u w:val="single"/>
        </w:rPr>
        <w:t>etc</w:t>
      </w:r>
      <w:proofErr w:type="spellEnd"/>
      <w:r w:rsidRPr="003E450F">
        <w:rPr>
          <w:rFonts w:ascii="Calibri" w:hAnsi="Calibri" w:cs="Calibri"/>
          <w:b/>
          <w:i/>
          <w:u w:val="single"/>
        </w:rPr>
        <w:t xml:space="preserve">) </w:t>
      </w:r>
    </w:p>
    <w:p w:rsidR="0048498F" w:rsidRPr="00852CD3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3125"/>
        <w:gridCol w:w="1167"/>
        <w:gridCol w:w="3758"/>
      </w:tblGrid>
      <w:tr w:rsidR="0048498F" w:rsidRPr="00852CD3" w:rsidTr="0048498F">
        <w:trPr>
          <w:trHeight w:val="140"/>
        </w:trPr>
        <w:tc>
          <w:tcPr>
            <w:tcW w:w="1638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4212" w:type="dxa"/>
            <w:gridSpan w:val="2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3816" w:type="dxa"/>
            <w:shd w:val="clear" w:color="auto" w:fill="0070C0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Amount</w:t>
            </w:r>
          </w:p>
        </w:tc>
      </w:tr>
      <w:tr w:rsidR="0048498F" w:rsidRPr="00852CD3" w:rsidTr="0048498F">
        <w:trPr>
          <w:trHeight w:val="356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4212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81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48498F">
        <w:trPr>
          <w:trHeight w:val="321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4212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81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48498F">
        <w:trPr>
          <w:trHeight w:val="365"/>
        </w:trPr>
        <w:tc>
          <w:tcPr>
            <w:tcW w:w="1638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4212" w:type="dxa"/>
            <w:gridSpan w:val="2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816" w:type="dxa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</w:tr>
      <w:tr w:rsidR="0048498F" w:rsidRPr="00852CD3" w:rsidTr="0048498F">
        <w:trPr>
          <w:trHeight w:val="365"/>
        </w:trPr>
        <w:tc>
          <w:tcPr>
            <w:tcW w:w="1638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3181" w:type="dxa"/>
            <w:shd w:val="clear" w:color="auto" w:fill="595959"/>
          </w:tcPr>
          <w:p w:rsidR="0048498F" w:rsidRPr="00852CD3" w:rsidRDefault="0048498F" w:rsidP="00A85B2D">
            <w:pPr>
              <w:jc w:val="center"/>
              <w:rPr>
                <w:rFonts w:ascii="Calibri" w:hAnsi="Calibri" w:cs="Calibri"/>
                <w:b/>
                <w:color w:val="808080"/>
                <w:sz w:val="16"/>
                <w:szCs w:val="16"/>
                <w:u w:val="single"/>
              </w:rPr>
            </w:pPr>
          </w:p>
        </w:tc>
        <w:tc>
          <w:tcPr>
            <w:tcW w:w="1032" w:type="dxa"/>
          </w:tcPr>
          <w:p w:rsidR="0048498F" w:rsidRPr="00852CD3" w:rsidRDefault="0048498F" w:rsidP="00A85B2D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Miscellaneous Expense Subtotal:</w:t>
            </w:r>
          </w:p>
        </w:tc>
        <w:tc>
          <w:tcPr>
            <w:tcW w:w="3816" w:type="dxa"/>
          </w:tcPr>
          <w:p w:rsidR="0048498F" w:rsidRPr="00852CD3" w:rsidRDefault="0048498F" w:rsidP="00A85B2D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852CD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$</w:t>
            </w:r>
          </w:p>
        </w:tc>
      </w:tr>
    </w:tbl>
    <w:p w:rsidR="0048498F" w:rsidRPr="00852CD3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  <w:r w:rsidRPr="00852CD3">
        <w:rPr>
          <w:rFonts w:ascii="Calibri" w:hAnsi="Calibri" w:cs="Calibri"/>
          <w:sz w:val="18"/>
          <w:szCs w:val="18"/>
        </w:rPr>
        <w:t xml:space="preserve">Signed: __________________________________________ </w:t>
      </w:r>
    </w:p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</w:tblGrid>
      <w:tr w:rsidR="0048498F" w:rsidRPr="00852CD3" w:rsidTr="00852CD3">
        <w:trPr>
          <w:trHeight w:val="310"/>
        </w:trPr>
        <w:tc>
          <w:tcPr>
            <w:tcW w:w="4199" w:type="dxa"/>
            <w:gridSpan w:val="2"/>
            <w:shd w:val="clear" w:color="auto" w:fill="0070C0"/>
          </w:tcPr>
          <w:p w:rsidR="0048498F" w:rsidRPr="00852CD3" w:rsidRDefault="0048498F" w:rsidP="00852CD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Expense Summary</w:t>
            </w:r>
          </w:p>
        </w:tc>
      </w:tr>
      <w:tr w:rsidR="0048498F" w:rsidRPr="00852CD3" w:rsidTr="00852CD3">
        <w:trPr>
          <w:trHeight w:val="198"/>
        </w:trPr>
        <w:tc>
          <w:tcPr>
            <w:tcW w:w="2099" w:type="dxa"/>
            <w:shd w:val="clear" w:color="auto" w:fill="0070C0"/>
          </w:tcPr>
          <w:p w:rsidR="0048498F" w:rsidRPr="00852CD3" w:rsidRDefault="0048498F" w:rsidP="00852CD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Expense Type</w:t>
            </w:r>
          </w:p>
        </w:tc>
        <w:tc>
          <w:tcPr>
            <w:tcW w:w="2099" w:type="dxa"/>
            <w:shd w:val="clear" w:color="auto" w:fill="0070C0"/>
          </w:tcPr>
          <w:p w:rsidR="0048498F" w:rsidRPr="00852CD3" w:rsidRDefault="0048498F" w:rsidP="00852CD3">
            <w:pPr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Amount</w:t>
            </w:r>
          </w:p>
        </w:tc>
      </w:tr>
      <w:tr w:rsidR="00852CD3" w:rsidRPr="00852CD3" w:rsidTr="00852CD3">
        <w:trPr>
          <w:trHeight w:val="269"/>
        </w:trPr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sz w:val="16"/>
                <w:szCs w:val="16"/>
              </w:rPr>
              <w:t>Mileage Subtotal:</w:t>
            </w:r>
          </w:p>
        </w:tc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52CD3" w:rsidRPr="00852CD3" w:rsidTr="00852CD3">
        <w:trPr>
          <w:trHeight w:val="260"/>
        </w:trPr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sz w:val="16"/>
                <w:szCs w:val="16"/>
              </w:rPr>
              <w:t>Other Travel Subtotal:</w:t>
            </w:r>
          </w:p>
        </w:tc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52CD3" w:rsidRPr="00852CD3" w:rsidTr="00852CD3">
        <w:trPr>
          <w:trHeight w:val="260"/>
        </w:trPr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sz w:val="16"/>
                <w:szCs w:val="16"/>
              </w:rPr>
              <w:t>Miscellaneous Subtotal:</w:t>
            </w:r>
          </w:p>
        </w:tc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52CD3" w:rsidRPr="00852CD3" w:rsidTr="00852CD3">
        <w:trPr>
          <w:trHeight w:val="350"/>
        </w:trPr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52CD3">
              <w:rPr>
                <w:rFonts w:ascii="Calibri" w:eastAsia="Calibri" w:hAnsi="Calibri" w:cs="Calibri"/>
                <w:b/>
                <w:sz w:val="16"/>
                <w:szCs w:val="16"/>
              </w:rPr>
              <w:t>TOTAL REIMBURSEMENT:</w:t>
            </w:r>
          </w:p>
        </w:tc>
        <w:tc>
          <w:tcPr>
            <w:tcW w:w="2099" w:type="dxa"/>
            <w:shd w:val="clear" w:color="auto" w:fill="FFFFFF"/>
          </w:tcPr>
          <w:p w:rsidR="0048498F" w:rsidRPr="00852CD3" w:rsidRDefault="0048498F" w:rsidP="00852CD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</w:p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  <w:r w:rsidRPr="00852CD3">
        <w:rPr>
          <w:rFonts w:ascii="Calibri" w:hAnsi="Calibri" w:cs="Calibri"/>
          <w:sz w:val="18"/>
          <w:szCs w:val="18"/>
        </w:rPr>
        <w:t>Print Name: _______________________________________</w:t>
      </w:r>
    </w:p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</w:p>
    <w:p w:rsidR="0048498F" w:rsidRPr="00852CD3" w:rsidRDefault="0048498F" w:rsidP="0048498F">
      <w:pPr>
        <w:rPr>
          <w:rFonts w:ascii="Calibri" w:hAnsi="Calibri" w:cs="Calibri"/>
          <w:sz w:val="18"/>
          <w:szCs w:val="18"/>
        </w:rPr>
      </w:pPr>
    </w:p>
    <w:p w:rsidR="0048498F" w:rsidRPr="00852CD3" w:rsidRDefault="0048498F" w:rsidP="0048498F">
      <w:pPr>
        <w:rPr>
          <w:rFonts w:ascii="Calibri" w:hAnsi="Calibri" w:cs="Calibri"/>
          <w:color w:val="808080"/>
          <w:sz w:val="18"/>
          <w:szCs w:val="18"/>
          <w:u w:val="single"/>
        </w:rPr>
      </w:pPr>
      <w:r w:rsidRPr="00852CD3">
        <w:rPr>
          <w:rFonts w:ascii="Calibri" w:hAnsi="Calibri" w:cs="Calibri"/>
          <w:sz w:val="18"/>
          <w:szCs w:val="18"/>
        </w:rPr>
        <w:t>Date: ____________________________________________</w:t>
      </w:r>
      <w:r w:rsidRPr="00852CD3">
        <w:rPr>
          <w:rFonts w:ascii="Calibri" w:hAnsi="Calibri" w:cs="Calibri"/>
          <w:color w:val="808080"/>
          <w:sz w:val="18"/>
          <w:szCs w:val="18"/>
        </w:rPr>
        <w:t xml:space="preserve">   </w:t>
      </w:r>
    </w:p>
    <w:p w:rsidR="0048498F" w:rsidRPr="00852CD3" w:rsidRDefault="0048498F" w:rsidP="0048498F">
      <w:pPr>
        <w:jc w:val="center"/>
        <w:rPr>
          <w:rFonts w:ascii="Calibri" w:hAnsi="Calibri" w:cs="Calibri"/>
          <w:b/>
          <w:color w:val="808080"/>
          <w:u w:val="single"/>
        </w:rPr>
      </w:pPr>
    </w:p>
    <w:p w:rsidR="0048498F" w:rsidRPr="00852CD3" w:rsidRDefault="0048498F" w:rsidP="0048498F">
      <w:pPr>
        <w:rPr>
          <w:rFonts w:ascii="Calibri" w:hAnsi="Calibri" w:cs="Calibri"/>
          <w:color w:val="808080"/>
        </w:rPr>
      </w:pPr>
    </w:p>
    <w:p w:rsidR="0048498F" w:rsidRPr="00852CD3" w:rsidRDefault="00816263" w:rsidP="00D3572B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7C566" wp14:editId="556CA9B4">
                <wp:simplePos x="0" y="0"/>
                <wp:positionH relativeFrom="column">
                  <wp:posOffset>-266700</wp:posOffset>
                </wp:positionH>
                <wp:positionV relativeFrom="paragraph">
                  <wp:posOffset>59690</wp:posOffset>
                </wp:positionV>
                <wp:extent cx="3495675" cy="51435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8F" w:rsidRDefault="0048498F" w:rsidP="0048498F">
                            <w:pPr>
                              <w:shd w:val="clear" w:color="auto" w:fill="D9D9D9"/>
                            </w:pPr>
                            <w:r>
                              <w:t xml:space="preserve">Office Use Only:  </w:t>
                            </w:r>
                          </w:p>
                          <w:p w:rsidR="008A79AD" w:rsidRDefault="0048498F" w:rsidP="0048498F">
                            <w:pPr>
                              <w:shd w:val="clear" w:color="auto" w:fill="D9D9D9"/>
                            </w:pPr>
                            <w:r>
                              <w:t>Received Date: ________________Paid: __</w:t>
                            </w:r>
                            <w:r w:rsidR="008A79AD">
                              <w:t>___</w:t>
                            </w:r>
                            <w:r>
                              <w:t xml:space="preserve">_ </w:t>
                            </w:r>
                            <w:r w:rsidR="008A79AD">
                              <w:t xml:space="preserve">     </w:t>
                            </w:r>
                            <w:r>
                              <w:t xml:space="preserve">Date: _______ </w:t>
                            </w:r>
                          </w:p>
                          <w:p w:rsidR="0048498F" w:rsidRDefault="0048498F" w:rsidP="0048498F">
                            <w:pPr>
                              <w:shd w:val="clear" w:color="auto" w:fill="D9D9D9"/>
                            </w:pPr>
                            <w:r>
                              <w:t>C</w:t>
                            </w:r>
                            <w:r w:rsidR="008A79AD">
                              <w:t>heck</w:t>
                            </w:r>
                            <w:r>
                              <w:t xml:space="preserve"> #: ______ AMT PAID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4.7pt;width:275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">
                <v:textbox>
                  <w:txbxContent>
                    <w:p w:rsidR="0048498F" w:rsidRDefault="0048498F" w:rsidP="0048498F">
                      <w:pPr>
                        <w:shd w:val="clear" w:color="auto" w:fill="D9D9D9"/>
                      </w:pPr>
                      <w:r>
                        <w:t xml:space="preserve">Office Use Only:  </w:t>
                      </w:r>
                    </w:p>
                    <w:p w:rsidR="008A79AD" w:rsidRDefault="0048498F" w:rsidP="0048498F">
                      <w:pPr>
                        <w:shd w:val="clear" w:color="auto" w:fill="D9D9D9"/>
                      </w:pPr>
                      <w:r>
                        <w:t>Received Date: ________________Paid: __</w:t>
                      </w:r>
                      <w:r w:rsidR="008A79AD">
                        <w:t>___</w:t>
                      </w:r>
                      <w:r>
                        <w:t xml:space="preserve">_ </w:t>
                      </w:r>
                      <w:r w:rsidR="008A79AD">
                        <w:t xml:space="preserve">     </w:t>
                      </w:r>
                      <w:r>
                        <w:t xml:space="preserve">Date: _______ </w:t>
                      </w:r>
                    </w:p>
                    <w:p w:rsidR="0048498F" w:rsidRDefault="0048498F" w:rsidP="0048498F">
                      <w:pPr>
                        <w:shd w:val="clear" w:color="auto" w:fill="D9D9D9"/>
                      </w:pPr>
                      <w:r>
                        <w:t>C</w:t>
                      </w:r>
                      <w:r w:rsidR="008A79AD">
                        <w:t>heck</w:t>
                      </w:r>
                      <w:r>
                        <w:t xml:space="preserve"> #: ______ AMT PAID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D3572B" w:rsidRPr="00852CD3" w:rsidRDefault="00D3572B" w:rsidP="00D3572B">
      <w:pPr>
        <w:jc w:val="center"/>
        <w:rPr>
          <w:rFonts w:ascii="Calibri" w:hAnsi="Calibri" w:cs="Calibri"/>
          <w:b/>
          <w:sz w:val="16"/>
          <w:szCs w:val="16"/>
        </w:rPr>
      </w:pPr>
    </w:p>
    <w:sectPr w:rsidR="00D3572B" w:rsidRPr="00852CD3" w:rsidSect="005B1D6A">
      <w:headerReference w:type="default" r:id="rId9"/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37" w:rsidRDefault="00E31F37">
      <w:r>
        <w:separator/>
      </w:r>
    </w:p>
  </w:endnote>
  <w:endnote w:type="continuationSeparator" w:id="0">
    <w:p w:rsidR="00E31F37" w:rsidRDefault="00E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0" w:rsidRDefault="00AA4200">
    <w:pPr>
      <w:pStyle w:val="Footer"/>
      <w:framePr w:wrap="auto" w:hAnchor="margin" w:xAlign="center"/>
    </w:pPr>
    <w:r>
      <w:pgNum/>
    </w:r>
  </w:p>
  <w:p w:rsidR="00AA4200" w:rsidRDefault="00AA4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00" w:rsidRPr="00852CD3" w:rsidRDefault="00AA4200" w:rsidP="006E7B1C">
    <w:pPr>
      <w:pStyle w:val="Footer"/>
      <w:tabs>
        <w:tab w:val="clear" w:pos="4320"/>
        <w:tab w:val="clear" w:pos="8640"/>
        <w:tab w:val="center" w:pos="4680"/>
        <w:tab w:val="right" w:pos="9630"/>
      </w:tabs>
      <w:rPr>
        <w:rFonts w:ascii="Calibri" w:hAnsi="Calibri" w:cs="Calibri"/>
        <w:sz w:val="22"/>
        <w:szCs w:val="22"/>
      </w:rPr>
    </w:pPr>
    <w:r w:rsidRPr="00852CD3">
      <w:rPr>
        <w:rFonts w:ascii="Calibri" w:hAnsi="Calibri" w:cs="Calibri"/>
        <w:sz w:val="22"/>
        <w:szCs w:val="22"/>
      </w:rPr>
      <w:t>NYSSHRM, Inc.</w:t>
    </w:r>
    <w:r w:rsidRPr="00852CD3">
      <w:rPr>
        <w:rFonts w:ascii="Calibri" w:hAnsi="Calibri" w:cs="Calibri"/>
        <w:sz w:val="22"/>
        <w:szCs w:val="22"/>
      </w:rPr>
      <w:tab/>
    </w:r>
    <w:r w:rsidR="00374BEC" w:rsidRPr="00852CD3">
      <w:rPr>
        <w:rStyle w:val="PageNumber"/>
        <w:rFonts w:ascii="Calibri" w:hAnsi="Calibri" w:cs="Calibri"/>
        <w:sz w:val="22"/>
        <w:szCs w:val="22"/>
      </w:rPr>
      <w:fldChar w:fldCharType="begin"/>
    </w:r>
    <w:r w:rsidRPr="00852CD3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374BEC" w:rsidRPr="00852CD3">
      <w:rPr>
        <w:rStyle w:val="PageNumber"/>
        <w:rFonts w:ascii="Calibri" w:hAnsi="Calibri" w:cs="Calibri"/>
        <w:sz w:val="22"/>
        <w:szCs w:val="22"/>
      </w:rPr>
      <w:fldChar w:fldCharType="separate"/>
    </w:r>
    <w:r w:rsidR="001D1A48">
      <w:rPr>
        <w:rStyle w:val="PageNumber"/>
        <w:rFonts w:ascii="Calibri" w:hAnsi="Calibri" w:cs="Calibri"/>
        <w:noProof/>
        <w:sz w:val="22"/>
        <w:szCs w:val="22"/>
      </w:rPr>
      <w:t>2</w:t>
    </w:r>
    <w:r w:rsidR="00374BEC" w:rsidRPr="00852CD3">
      <w:rPr>
        <w:rStyle w:val="PageNumber"/>
        <w:rFonts w:ascii="Calibri" w:hAnsi="Calibri" w:cs="Calibri"/>
        <w:sz w:val="22"/>
        <w:szCs w:val="22"/>
      </w:rPr>
      <w:fldChar w:fldCharType="end"/>
    </w:r>
    <w:r w:rsidR="000E3611">
      <w:rPr>
        <w:rStyle w:val="PageNumber"/>
        <w:rFonts w:ascii="Calibri" w:hAnsi="Calibri" w:cs="Calibri"/>
        <w:sz w:val="22"/>
        <w:szCs w:val="22"/>
      </w:rPr>
      <w:tab/>
      <w:t xml:space="preserve">rev. </w:t>
    </w:r>
    <w:r w:rsidR="00816263">
      <w:rPr>
        <w:rStyle w:val="PageNumber"/>
        <w:rFonts w:ascii="Calibri" w:hAnsi="Calibri" w:cs="Calibri"/>
        <w:sz w:val="22"/>
        <w:szCs w:val="22"/>
      </w:rP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37" w:rsidRDefault="00E31F37">
      <w:r>
        <w:separator/>
      </w:r>
    </w:p>
  </w:footnote>
  <w:footnote w:type="continuationSeparator" w:id="0">
    <w:p w:rsidR="00E31F37" w:rsidRDefault="00E3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F" w:rsidRPr="00852CD3" w:rsidRDefault="00D24468" w:rsidP="0048498F">
    <w:pPr>
      <w:pStyle w:val="Heading2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707EA587" wp14:editId="45A12D12">
          <wp:simplePos x="0" y="0"/>
          <wp:positionH relativeFrom="column">
            <wp:posOffset>-523875</wp:posOffset>
          </wp:positionH>
          <wp:positionV relativeFrom="paragraph">
            <wp:posOffset>-304800</wp:posOffset>
          </wp:positionV>
          <wp:extent cx="885825" cy="723900"/>
          <wp:effectExtent l="0" t="0" r="9525" b="0"/>
          <wp:wrapSquare wrapText="bothSides"/>
          <wp:docPr id="1" name="Picture 1" descr="NY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17">
      <w:rPr>
        <w:noProof/>
      </w:rPr>
      <w:drawing>
        <wp:anchor distT="0" distB="0" distL="114300" distR="114300" simplePos="0" relativeHeight="251659776" behindDoc="0" locked="0" layoutInCell="1" allowOverlap="1" wp14:anchorId="52BE4213" wp14:editId="67F9AD6A">
          <wp:simplePos x="0" y="0"/>
          <wp:positionH relativeFrom="column">
            <wp:posOffset>5392420</wp:posOffset>
          </wp:positionH>
          <wp:positionV relativeFrom="paragraph">
            <wp:posOffset>-257175</wp:posOffset>
          </wp:positionV>
          <wp:extent cx="1265555" cy="6762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R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98F" w:rsidRPr="00852CD3">
      <w:rPr>
        <w:rFonts w:ascii="Calibri" w:hAnsi="Calibri" w:cs="Calibri"/>
      </w:rPr>
      <w:t>NYSSHRM, Inc.</w:t>
    </w:r>
    <w:r w:rsidR="00F01517" w:rsidRPr="00F01517">
      <w:rPr>
        <w:noProof/>
      </w:rPr>
      <w:t xml:space="preserve"> </w:t>
    </w:r>
  </w:p>
  <w:p w:rsidR="0048498F" w:rsidRPr="00852CD3" w:rsidRDefault="0048498F" w:rsidP="0048498F">
    <w:pPr>
      <w:jc w:val="center"/>
      <w:rPr>
        <w:rFonts w:ascii="Calibri" w:hAnsi="Calibri" w:cs="Calibri"/>
        <w:b/>
        <w:sz w:val="28"/>
        <w:szCs w:val="28"/>
      </w:rPr>
    </w:pPr>
    <w:r w:rsidRPr="00852CD3">
      <w:rPr>
        <w:rFonts w:ascii="Calibri" w:hAnsi="Calibri" w:cs="Calibri"/>
        <w:b/>
        <w:sz w:val="28"/>
        <w:szCs w:val="28"/>
      </w:rPr>
      <w:t>ADVANCE PURCHASE / EXPENSE REIMBURSEMENT VOUCHER</w:t>
    </w:r>
  </w:p>
  <w:p w:rsidR="00024CD5" w:rsidRDefault="0048498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11B"/>
    <w:multiLevelType w:val="hybridMultilevel"/>
    <w:tmpl w:val="2E90D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32F18"/>
    <w:multiLevelType w:val="hybridMultilevel"/>
    <w:tmpl w:val="E714A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B"/>
    <w:rsid w:val="00004F7A"/>
    <w:rsid w:val="00024CD5"/>
    <w:rsid w:val="000536BA"/>
    <w:rsid w:val="0005400D"/>
    <w:rsid w:val="000A30FC"/>
    <w:rsid w:val="000E3611"/>
    <w:rsid w:val="000E63A1"/>
    <w:rsid w:val="000F7908"/>
    <w:rsid w:val="00117E4E"/>
    <w:rsid w:val="00130EC8"/>
    <w:rsid w:val="00161034"/>
    <w:rsid w:val="001A5FE0"/>
    <w:rsid w:val="001C4A12"/>
    <w:rsid w:val="001D1A48"/>
    <w:rsid w:val="001E759E"/>
    <w:rsid w:val="001F7C5C"/>
    <w:rsid w:val="00273400"/>
    <w:rsid w:val="00284170"/>
    <w:rsid w:val="0029380E"/>
    <w:rsid w:val="002E253B"/>
    <w:rsid w:val="00324999"/>
    <w:rsid w:val="003579AE"/>
    <w:rsid w:val="003708F2"/>
    <w:rsid w:val="00374BEC"/>
    <w:rsid w:val="00396524"/>
    <w:rsid w:val="003E450F"/>
    <w:rsid w:val="003E5F86"/>
    <w:rsid w:val="00447372"/>
    <w:rsid w:val="00465E3E"/>
    <w:rsid w:val="0048498F"/>
    <w:rsid w:val="00494F5F"/>
    <w:rsid w:val="0052569C"/>
    <w:rsid w:val="005330EB"/>
    <w:rsid w:val="0053481F"/>
    <w:rsid w:val="005425F4"/>
    <w:rsid w:val="00542636"/>
    <w:rsid w:val="00563481"/>
    <w:rsid w:val="00571774"/>
    <w:rsid w:val="00571C9A"/>
    <w:rsid w:val="005B1D6A"/>
    <w:rsid w:val="00600CD5"/>
    <w:rsid w:val="00635545"/>
    <w:rsid w:val="00662EAB"/>
    <w:rsid w:val="00674BDB"/>
    <w:rsid w:val="006B2F02"/>
    <w:rsid w:val="006B5EF0"/>
    <w:rsid w:val="006C2A10"/>
    <w:rsid w:val="006C7437"/>
    <w:rsid w:val="006E7B1C"/>
    <w:rsid w:val="00702D8F"/>
    <w:rsid w:val="007C0AE5"/>
    <w:rsid w:val="00816263"/>
    <w:rsid w:val="00852CD3"/>
    <w:rsid w:val="008A015C"/>
    <w:rsid w:val="008A79AD"/>
    <w:rsid w:val="008D04D4"/>
    <w:rsid w:val="00951F7D"/>
    <w:rsid w:val="00966F83"/>
    <w:rsid w:val="009E3ACB"/>
    <w:rsid w:val="00A159BB"/>
    <w:rsid w:val="00A22462"/>
    <w:rsid w:val="00A32491"/>
    <w:rsid w:val="00A715FF"/>
    <w:rsid w:val="00A91B2E"/>
    <w:rsid w:val="00AA4200"/>
    <w:rsid w:val="00AC7AC1"/>
    <w:rsid w:val="00B45484"/>
    <w:rsid w:val="00B70BEF"/>
    <w:rsid w:val="00BA2AEE"/>
    <w:rsid w:val="00BB0D83"/>
    <w:rsid w:val="00BF5BD7"/>
    <w:rsid w:val="00C05E8D"/>
    <w:rsid w:val="00C651ED"/>
    <w:rsid w:val="00C94EE6"/>
    <w:rsid w:val="00CD1553"/>
    <w:rsid w:val="00CD5EDF"/>
    <w:rsid w:val="00D1359D"/>
    <w:rsid w:val="00D17CF8"/>
    <w:rsid w:val="00D24468"/>
    <w:rsid w:val="00D3572B"/>
    <w:rsid w:val="00DC53C4"/>
    <w:rsid w:val="00E31F37"/>
    <w:rsid w:val="00E6351B"/>
    <w:rsid w:val="00E66527"/>
    <w:rsid w:val="00E86027"/>
    <w:rsid w:val="00E86800"/>
    <w:rsid w:val="00E8696C"/>
    <w:rsid w:val="00EC6F20"/>
    <w:rsid w:val="00F01517"/>
    <w:rsid w:val="00F02220"/>
    <w:rsid w:val="00F10736"/>
    <w:rsid w:val="00FF05E4"/>
    <w:rsid w:val="00FF0E69"/>
    <w:rsid w:val="00FF2079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2B"/>
    <w:rPr>
      <w:rFonts w:ascii="Times" w:hAnsi="Times" w:cs="Times"/>
    </w:rPr>
  </w:style>
  <w:style w:type="paragraph" w:styleId="Heading2">
    <w:name w:val="heading 2"/>
    <w:basedOn w:val="Normal"/>
    <w:next w:val="Normal"/>
    <w:qFormat/>
    <w:rsid w:val="00D3572B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5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72B"/>
  </w:style>
  <w:style w:type="paragraph" w:styleId="Header">
    <w:name w:val="header"/>
    <w:basedOn w:val="Normal"/>
    <w:rsid w:val="00D3572B"/>
    <w:pPr>
      <w:tabs>
        <w:tab w:val="center" w:pos="4320"/>
        <w:tab w:val="right" w:pos="8640"/>
      </w:tabs>
    </w:pPr>
  </w:style>
  <w:style w:type="character" w:styleId="Hyperlink">
    <w:name w:val="Hyperlink"/>
    <w:rsid w:val="00FF3A3B"/>
    <w:rPr>
      <w:color w:val="0000FF"/>
      <w:u w:val="single"/>
    </w:rPr>
  </w:style>
  <w:style w:type="paragraph" w:styleId="BalloonText">
    <w:name w:val="Balloon Text"/>
    <w:basedOn w:val="Normal"/>
    <w:semiHidden/>
    <w:rsid w:val="00494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98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2B"/>
    <w:rPr>
      <w:rFonts w:ascii="Times" w:hAnsi="Times" w:cs="Times"/>
    </w:rPr>
  </w:style>
  <w:style w:type="paragraph" w:styleId="Heading2">
    <w:name w:val="heading 2"/>
    <w:basedOn w:val="Normal"/>
    <w:next w:val="Normal"/>
    <w:qFormat/>
    <w:rsid w:val="00D3572B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5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72B"/>
  </w:style>
  <w:style w:type="paragraph" w:styleId="Header">
    <w:name w:val="header"/>
    <w:basedOn w:val="Normal"/>
    <w:rsid w:val="00D3572B"/>
    <w:pPr>
      <w:tabs>
        <w:tab w:val="center" w:pos="4320"/>
        <w:tab w:val="right" w:pos="8640"/>
      </w:tabs>
    </w:pPr>
  </w:style>
  <w:style w:type="character" w:styleId="Hyperlink">
    <w:name w:val="Hyperlink"/>
    <w:rsid w:val="00FF3A3B"/>
    <w:rPr>
      <w:color w:val="0000FF"/>
      <w:u w:val="single"/>
    </w:rPr>
  </w:style>
  <w:style w:type="paragraph" w:styleId="BalloonText">
    <w:name w:val="Balloon Text"/>
    <w:basedOn w:val="Normal"/>
    <w:semiHidden/>
    <w:rsid w:val="00494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98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scucci@superiorlubricant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Reimbursement Process</vt:lpstr>
    </vt:vector>
  </TitlesOfParts>
  <Company>Lake Associates, Inc.</Company>
  <LinksUpToDate>false</LinksUpToDate>
  <CharactersWithSpaces>2666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mailto:fernanc@rochesterymca.org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Process</dc:title>
  <dc:creator>Diane Lustenader, SPHR, GPHR, CCP, GRP</dc:creator>
  <cp:lastModifiedBy>Kathleen Pascucci</cp:lastModifiedBy>
  <cp:revision>12</cp:revision>
  <cp:lastPrinted>2008-08-29T17:31:00Z</cp:lastPrinted>
  <dcterms:created xsi:type="dcterms:W3CDTF">2016-12-29T21:06:00Z</dcterms:created>
  <dcterms:modified xsi:type="dcterms:W3CDTF">2017-02-21T14:01:00Z</dcterms:modified>
</cp:coreProperties>
</file>